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B0EB0" w14:textId="575E7EB2" w:rsidR="00D07528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PCC DIGEST  July 2023</w:t>
      </w:r>
    </w:p>
    <w:p w14:paraId="37EF7300" w14:textId="77777777" w:rsidR="005D5ACA" w:rsidRDefault="005D5ACA" w:rsidP="005D5ACA">
      <w:pPr>
        <w:pStyle w:val="NoSpacing"/>
        <w:rPr>
          <w:sz w:val="24"/>
          <w:szCs w:val="24"/>
        </w:rPr>
      </w:pPr>
    </w:p>
    <w:p w14:paraId="5577DAFA" w14:textId="42207A61" w:rsidR="005D5ACA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PCC met on 14</w:t>
      </w:r>
      <w:r w:rsidRPr="005D5A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when the main business was to discuss pre-vacancy issues with the Archdeacon of Bradford. The Area Dean and Rev Brian Greenfield were in attendance. This meeting also endorsed changes to the list of Communion Assistants.</w:t>
      </w:r>
    </w:p>
    <w:p w14:paraId="72B09621" w14:textId="77777777" w:rsidR="005D5ACA" w:rsidRDefault="005D5ACA" w:rsidP="005D5ACA">
      <w:pPr>
        <w:pStyle w:val="NoSpacing"/>
        <w:rPr>
          <w:sz w:val="24"/>
          <w:szCs w:val="24"/>
        </w:rPr>
      </w:pPr>
    </w:p>
    <w:p w14:paraId="6F4DA087" w14:textId="6BF1F7DA" w:rsidR="005D5ACA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On 13</w:t>
      </w:r>
      <w:r w:rsidRPr="005D5A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following the approval of minutes from 15</w:t>
      </w:r>
      <w:r w:rsidRPr="005D5A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&amp; 14</w:t>
      </w:r>
      <w:r w:rsidRPr="005D5A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June, the meeting welcomed Andy Thorlby to discuss </w:t>
      </w:r>
      <w:r w:rsidR="00C53D23">
        <w:rPr>
          <w:sz w:val="24"/>
          <w:szCs w:val="24"/>
        </w:rPr>
        <w:t xml:space="preserve">legal </w:t>
      </w:r>
      <w:r>
        <w:rPr>
          <w:sz w:val="24"/>
          <w:szCs w:val="24"/>
        </w:rPr>
        <w:t>changes in the conditions for the Vodafone mast on the church tower.</w:t>
      </w:r>
      <w:r w:rsidR="00C53D23">
        <w:rPr>
          <w:sz w:val="24"/>
          <w:szCs w:val="24"/>
        </w:rPr>
        <w:t xml:space="preserve"> A motion was passed which formalises a new rental arrangement with the telecoms company.</w:t>
      </w:r>
    </w:p>
    <w:p w14:paraId="5FE7421D" w14:textId="77777777" w:rsidR="005D5ACA" w:rsidRDefault="005D5ACA" w:rsidP="005D5ACA">
      <w:pPr>
        <w:pStyle w:val="NoSpacing"/>
        <w:rPr>
          <w:sz w:val="24"/>
          <w:szCs w:val="24"/>
        </w:rPr>
      </w:pPr>
    </w:p>
    <w:p w14:paraId="48070306" w14:textId="216A147B" w:rsidR="005D5ACA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annual endorsement of the Diocesan Safeguarding Policy was completed.</w:t>
      </w:r>
    </w:p>
    <w:p w14:paraId="60FBEDBB" w14:textId="77777777" w:rsidR="005D5ACA" w:rsidRDefault="005D5ACA" w:rsidP="005D5ACA">
      <w:pPr>
        <w:pStyle w:val="NoSpacing"/>
        <w:rPr>
          <w:sz w:val="24"/>
          <w:szCs w:val="24"/>
        </w:rPr>
      </w:pPr>
    </w:p>
    <w:p w14:paraId="0444CEAE" w14:textId="39905B8C" w:rsidR="005D5ACA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Hugh Firman has offered to be our link with Shipley Christians Together (he is already a Trustee). The next event is to be a Prayer Walk across Shipley on 20</w:t>
      </w:r>
      <w:r w:rsidRPr="005D5A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August.</w:t>
      </w:r>
    </w:p>
    <w:p w14:paraId="23651EC0" w14:textId="77777777" w:rsidR="005D5ACA" w:rsidRDefault="005D5ACA" w:rsidP="005D5ACA">
      <w:pPr>
        <w:pStyle w:val="NoSpacing"/>
        <w:rPr>
          <w:sz w:val="24"/>
          <w:szCs w:val="24"/>
        </w:rPr>
      </w:pPr>
    </w:p>
    <w:p w14:paraId="753C7F04" w14:textId="1EDE849F" w:rsidR="005D5ACA" w:rsidRDefault="005D5ACA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Reports were received from the Deanery Synod and the Environment Group</w:t>
      </w:r>
      <w:r w:rsidR="00C53D23">
        <w:rPr>
          <w:sz w:val="24"/>
          <w:szCs w:val="24"/>
        </w:rPr>
        <w:t>. We are very close to a silver award for our Environmental work</w:t>
      </w:r>
      <w:r w:rsidR="004772AF">
        <w:rPr>
          <w:sz w:val="24"/>
          <w:szCs w:val="24"/>
        </w:rPr>
        <w:t xml:space="preserve"> which is a considerable achievement.</w:t>
      </w:r>
    </w:p>
    <w:p w14:paraId="26D1F362" w14:textId="77777777" w:rsidR="00C53D23" w:rsidRDefault="00C53D23" w:rsidP="005D5ACA">
      <w:pPr>
        <w:pStyle w:val="NoSpacing"/>
        <w:rPr>
          <w:sz w:val="24"/>
          <w:szCs w:val="24"/>
        </w:rPr>
      </w:pPr>
    </w:p>
    <w:p w14:paraId="4F4C57E8" w14:textId="2DC979E5" w:rsidR="00C53D23" w:rsidRDefault="00C53D23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Treasurer presented the financial statements up to June 30</w:t>
      </w:r>
      <w:r w:rsidRPr="00C53D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A fall in voluntary giving is a cause for concern, and work on our buildings is proving </w:t>
      </w:r>
      <w:r w:rsidR="004772AF">
        <w:rPr>
          <w:sz w:val="24"/>
          <w:szCs w:val="24"/>
        </w:rPr>
        <w:t xml:space="preserve">rather </w:t>
      </w:r>
      <w:r>
        <w:rPr>
          <w:sz w:val="24"/>
          <w:szCs w:val="24"/>
        </w:rPr>
        <w:t>more expensive than expected, although there has been an encouraging response to the recent appeal to cover a £6,000 shortfall on the work to the Small Hall.</w:t>
      </w:r>
    </w:p>
    <w:p w14:paraId="523ED7B9" w14:textId="77777777" w:rsidR="00C53D23" w:rsidRDefault="00C53D23" w:rsidP="005D5ACA">
      <w:pPr>
        <w:pStyle w:val="NoSpacing"/>
        <w:rPr>
          <w:sz w:val="24"/>
          <w:szCs w:val="24"/>
        </w:rPr>
      </w:pPr>
    </w:p>
    <w:p w14:paraId="5F79367D" w14:textId="1B2D97BC" w:rsidR="00C53D23" w:rsidRDefault="00C53D23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There was a discussion of a recently received proposal to address our continuing lack of </w:t>
      </w:r>
      <w:r w:rsidR="00CE47D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Children’s and Youth Worker. </w:t>
      </w:r>
      <w:r w:rsidR="00CE47DC">
        <w:rPr>
          <w:sz w:val="24"/>
          <w:szCs w:val="24"/>
        </w:rPr>
        <w:t>This will involve formalising much of the work being offered voluntarily at present by Jessica Criddle and providing her with paid administrative support. A motion was passed to progress this arrangement for the start of the next academic year and to explore co-operation with St Paul’s to cover the Youth work component.</w:t>
      </w:r>
    </w:p>
    <w:p w14:paraId="00FA8454" w14:textId="77777777" w:rsidR="00CE47DC" w:rsidRDefault="00CE47DC" w:rsidP="005D5ACA">
      <w:pPr>
        <w:pStyle w:val="NoSpacing"/>
        <w:rPr>
          <w:sz w:val="24"/>
          <w:szCs w:val="24"/>
        </w:rPr>
      </w:pPr>
    </w:p>
    <w:p w14:paraId="66A63EBB" w14:textId="0D28218C" w:rsidR="00CE47DC" w:rsidRDefault="00CE47DC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number of PCC members have </w:t>
      </w:r>
      <w:r w:rsidR="00B970C1">
        <w:rPr>
          <w:sz w:val="24"/>
          <w:szCs w:val="24"/>
        </w:rPr>
        <w:t xml:space="preserve">now </w:t>
      </w:r>
      <w:r>
        <w:rPr>
          <w:sz w:val="24"/>
          <w:szCs w:val="24"/>
        </w:rPr>
        <w:t>received Fire Marshall training, and this is to be followed up. Concern was expressed that the existing fire alarm is not working properly, and a repair is to be investigated by the Buildings and Land Group.</w:t>
      </w:r>
    </w:p>
    <w:p w14:paraId="61360C1B" w14:textId="77777777" w:rsidR="00CE47DC" w:rsidRDefault="00CE47DC" w:rsidP="005D5ACA">
      <w:pPr>
        <w:pStyle w:val="NoSpacing"/>
        <w:rPr>
          <w:sz w:val="24"/>
          <w:szCs w:val="24"/>
        </w:rPr>
      </w:pPr>
    </w:p>
    <w:p w14:paraId="224CFB10" w14:textId="7529CA06" w:rsidR="00CE47DC" w:rsidRDefault="004772AF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Building w</w:t>
      </w:r>
      <w:r w:rsidR="00CE47DC">
        <w:rPr>
          <w:sz w:val="24"/>
          <w:szCs w:val="24"/>
        </w:rPr>
        <w:t xml:space="preserve">ork is continuing to rectify a serious issue with damp in the Small Hall and to prepare several areas of the building for hire by HIVE </w:t>
      </w:r>
      <w:r>
        <w:rPr>
          <w:sz w:val="24"/>
          <w:szCs w:val="24"/>
        </w:rPr>
        <w:t>during the week for the period when</w:t>
      </w:r>
      <w:r w:rsidR="00CE47DC">
        <w:rPr>
          <w:sz w:val="24"/>
          <w:szCs w:val="24"/>
        </w:rPr>
        <w:t xml:space="preserve"> the Kirkgate Centre is closed.</w:t>
      </w:r>
    </w:p>
    <w:p w14:paraId="33C87F91" w14:textId="77777777" w:rsidR="00CE47DC" w:rsidRDefault="00CE47DC" w:rsidP="005D5ACA">
      <w:pPr>
        <w:pStyle w:val="NoSpacing"/>
        <w:rPr>
          <w:sz w:val="24"/>
          <w:szCs w:val="24"/>
        </w:rPr>
      </w:pPr>
    </w:p>
    <w:p w14:paraId="05EE6A9D" w14:textId="3535CD49" w:rsidR="00CE47DC" w:rsidRDefault="00CE47DC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PCC will meet again on 18</w:t>
      </w:r>
      <w:r w:rsidRPr="00CE47D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4772AF">
        <w:rPr>
          <w:sz w:val="24"/>
          <w:szCs w:val="24"/>
        </w:rPr>
        <w:t xml:space="preserve">July </w:t>
      </w:r>
      <w:r>
        <w:rPr>
          <w:sz w:val="24"/>
          <w:szCs w:val="24"/>
        </w:rPr>
        <w:t xml:space="preserve">to agree the next stage of planning for the imminent incumbent vacancy. This will involve </w:t>
      </w:r>
      <w:r w:rsidR="004772AF">
        <w:rPr>
          <w:sz w:val="24"/>
          <w:szCs w:val="24"/>
        </w:rPr>
        <w:t>agreeing to suspend</w:t>
      </w:r>
      <w:r>
        <w:rPr>
          <w:sz w:val="24"/>
          <w:szCs w:val="24"/>
        </w:rPr>
        <w:t xml:space="preserve"> the benefice of St Peter’s and starting to prepare a parish profile in readiness for a Section 11 meeting after John’s departure</w:t>
      </w:r>
      <w:r w:rsidR="004772AF">
        <w:rPr>
          <w:sz w:val="24"/>
          <w:szCs w:val="24"/>
        </w:rPr>
        <w:t>.</w:t>
      </w:r>
    </w:p>
    <w:p w14:paraId="6A55547E" w14:textId="77777777" w:rsidR="004772AF" w:rsidRDefault="004772AF" w:rsidP="005D5ACA">
      <w:pPr>
        <w:pStyle w:val="NoSpacing"/>
        <w:rPr>
          <w:sz w:val="24"/>
          <w:szCs w:val="24"/>
        </w:rPr>
      </w:pPr>
    </w:p>
    <w:p w14:paraId="56AC1676" w14:textId="36FCB707" w:rsidR="004772AF" w:rsidRPr="005D5ACA" w:rsidRDefault="004772AF" w:rsidP="005D5A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next Business Meeting will be on 6</w:t>
      </w:r>
      <w:r w:rsidRPr="004772A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September.</w:t>
      </w:r>
    </w:p>
    <w:sectPr w:rsidR="004772AF" w:rsidRPr="005D5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CA"/>
    <w:rsid w:val="004772AF"/>
    <w:rsid w:val="005D5ACA"/>
    <w:rsid w:val="00B8369A"/>
    <w:rsid w:val="00B970C1"/>
    <w:rsid w:val="00C53D23"/>
    <w:rsid w:val="00CE47DC"/>
    <w:rsid w:val="00D0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5E43"/>
  <w15:chartTrackingRefBased/>
  <w15:docId w15:val="{2279A6EF-4577-4CCF-8169-F3F5AD3B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Rainer</dc:creator>
  <cp:keywords/>
  <dc:description/>
  <cp:lastModifiedBy>Jenni Reid | St Peter's Shipley</cp:lastModifiedBy>
  <cp:revision>2</cp:revision>
  <dcterms:created xsi:type="dcterms:W3CDTF">2023-07-14T12:01:00Z</dcterms:created>
  <dcterms:modified xsi:type="dcterms:W3CDTF">2023-07-14T12:01:00Z</dcterms:modified>
</cp:coreProperties>
</file>