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5A593DAB" w14:paraId="5F68BC6A" w14:textId="6C7B1099">
      <w:pPr>
        <w:rPr>
          <w:rFonts w:ascii="Arial" w:hAnsi="Arial" w:cs="Arial"/>
          <w:b w:val="1"/>
          <w:bCs w:val="1"/>
          <w:sz w:val="28"/>
          <w:szCs w:val="28"/>
        </w:rPr>
      </w:pPr>
      <w:r w:rsidRPr="1F115D88" w:rsidR="1F115D88">
        <w:rPr>
          <w:rFonts w:ascii="Arial" w:hAnsi="Arial" w:cs="Arial"/>
          <w:b w:val="1"/>
          <w:bCs w:val="1"/>
          <w:sz w:val="28"/>
          <w:szCs w:val="28"/>
        </w:rPr>
        <w:t>Daily Prayer – April 10-15 2023</w:t>
      </w:r>
    </w:p>
    <w:p w:rsidR="4003304D" w:rsidP="4003304D" w:rsidRDefault="4003304D" w14:paraId="661707CD" w14:textId="6622778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Easter</w:t>
      </w:r>
    </w:p>
    <w:p w:rsidR="4003304D" w:rsidP="4003304D" w:rsidRDefault="4003304D" w14:paraId="345C1C37" w14:textId="0EEF5971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Festivals this week: None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Form us in the likeness of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Christ</w:t>
      </w:r>
      <w:proofErr w:type="gramEnd"/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0624D02B" w14:textId="4AB9DF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our mouth shall proclaim your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praise</w:t>
      </w:r>
      <w:proofErr w:type="gramEnd"/>
    </w:p>
    <w:p w:rsidR="001916C5" w:rsidP="3BB56BB0" w:rsidRDefault="001916C5" w14:paraId="45D26F62" w14:textId="6A2E40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003304D" w:rsidP="4003304D" w:rsidRDefault="4003304D" w14:paraId="71206FF7" w14:textId="062611D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your resurrection, O Christ,</w:t>
      </w:r>
    </w:p>
    <w:p w:rsidR="4003304D" w:rsidP="4003304D" w:rsidRDefault="4003304D" w14:paraId="0080CF23" w14:textId="7068D29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heaven and earth rejoice. Alleluia.</w:t>
      </w:r>
    </w:p>
    <w:p w:rsidR="004BF125" w:rsidP="004BF125" w:rsidRDefault="004BF125" w14:paraId="4FD57247" w14:textId="5D7D8F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74DCDF36" w14:textId="25C50DD1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God of compassion and mercy, </w:t>
      </w:r>
    </w:p>
    <w:p w:rsidR="001916C5" w:rsidP="3BB56BB0" w:rsidRDefault="3BB56BB0" w14:paraId="252D04BD" w14:textId="1AF877E0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4003304D" w:rsidP="4003304D" w:rsidRDefault="4003304D" w14:paraId="3C807989" w14:textId="5B1B30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As once you ransomed your people from Egypt</w:t>
      </w:r>
    </w:p>
    <w:p w:rsidR="4003304D" w:rsidP="4003304D" w:rsidRDefault="4003304D" w14:paraId="6ED697C4" w14:textId="2CBF8B0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led them to freedom in the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promised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land,</w:t>
      </w:r>
    </w:p>
    <w:p w:rsidR="4003304D" w:rsidP="4003304D" w:rsidRDefault="4003304D" w14:paraId="1914FC52" w14:textId="2858183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 now you have delivered us from the dominion of darkness</w:t>
      </w:r>
    </w:p>
    <w:p w:rsidR="4003304D" w:rsidP="4003304D" w:rsidRDefault="4003304D" w14:paraId="52899BD6" w14:textId="44F39E1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brought us into the kingdom of your risen Son.</w:t>
      </w:r>
    </w:p>
    <w:p w:rsidR="4003304D" w:rsidP="4003304D" w:rsidRDefault="4003304D" w14:paraId="68BE91FD" w14:textId="400739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we, the first fruits of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new creation,</w:t>
      </w:r>
    </w:p>
    <w:p w:rsidR="4003304D" w:rsidP="4003304D" w:rsidRDefault="4003304D" w14:paraId="7552DCBD" w14:textId="12A4490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rejoice in this new day you have made,</w:t>
      </w:r>
    </w:p>
    <w:p w:rsidR="4003304D" w:rsidP="4003304D" w:rsidRDefault="4003304D" w14:paraId="729545F7" w14:textId="2E26312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praise you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your mighty acts.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Silence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kept</w:t>
      </w:r>
      <w:proofErr w:type="gramEnd"/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019EE93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562A31BE" w:rsidRDefault="6E72014A" w14:paraId="621CE40D" w14:textId="234D59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7CB15BAD" w14:textId="254C95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BC50D70" w14:textId="3299B3E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4BF125" w:rsidP="004BF125" w:rsidRDefault="004BF125" w14:noSpellErr="1" w14:paraId="4F62A908" w14:textId="437127B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1950"/>
        <w:gridCol w:w="1575"/>
        <w:gridCol w:w="1695"/>
        <w:gridCol w:w="1590"/>
        <w:gridCol w:w="1815"/>
        <w:gridCol w:w="1890"/>
      </w:tblGrid>
      <w:tr w:rsidR="004BF125" w:rsidTr="4003304D" w14:paraId="578D72E8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1B4D845" w14:textId="4E4CF4C0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23FF352" w14:textId="2091ABDD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9E70D5C" w14:textId="3F0113B2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5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F6E0EE8" w14:textId="0189DBC5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B4D8FAF" w14:textId="75FE175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4ED36FD2" w14:textId="78E4CD39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004BF125" w:rsidTr="4003304D" w14:paraId="6D2ED7D3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23E0529C" w14:textId="79047BC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Ps. 111</w:t>
            </w:r>
          </w:p>
          <w:p w:rsidR="004BF125" w:rsidP="4003304D" w:rsidRDefault="004BF125" w14:paraId="3ED2EA61" w14:textId="49600BB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 xml:space="preserve">Song of Sol </w:t>
            </w: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1:9-</w:t>
            </w: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2:7</w:t>
            </w:r>
          </w:p>
          <w:p w:rsidR="004BF125" w:rsidP="4003304D" w:rsidRDefault="004BF125" w14:paraId="067885AF" w14:textId="109678B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Mark 16:1-8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043BB1B" w14:textId="76C2D49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Ps. 112</w:t>
            </w:r>
          </w:p>
          <w:p w:rsidR="004BF125" w:rsidP="4003304D" w:rsidRDefault="004BF125" w14:paraId="4628FCCC" w14:textId="567730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Song of Sol 2:8-end</w:t>
            </w:r>
          </w:p>
          <w:p w:rsidR="004BF125" w:rsidP="4003304D" w:rsidRDefault="004BF125" w14:paraId="51B52576" w14:textId="1CCA3B8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Luke 24:1-12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1091505" w14:textId="1B121D6A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113</w:t>
            </w:r>
          </w:p>
          <w:p w:rsidR="004BF125" w:rsidP="004BF125" w:rsidRDefault="004BF125" w14:paraId="02344CAE" w14:textId="10692EDE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Song of Sol 3 </w:t>
            </w:r>
          </w:p>
          <w:p w:rsidR="004BF125" w:rsidP="4003304D" w:rsidRDefault="004BF125" w14:paraId="4D5532B8" w14:textId="5CF227B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Matt 28:16-end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87EE50F" w14:textId="520EC33F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114</w:t>
            </w:r>
          </w:p>
          <w:p w:rsidR="004BF125" w:rsidP="4003304D" w:rsidRDefault="004BF125" w14:paraId="534B064D" w14:textId="4B847EB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Song of Sol 5:2-6:3</w:t>
            </w:r>
          </w:p>
          <w:p w:rsidR="004BF125" w:rsidP="4003304D" w:rsidRDefault="004BF125" w14:paraId="3E6E9BC0" w14:textId="3E45AB1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Luke 7:11-17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76B60E1" w14:textId="0C4C101B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115</w:t>
            </w:r>
          </w:p>
          <w:p w:rsidR="4003304D" w:rsidP="4003304D" w:rsidRDefault="4003304D" w14:paraId="5E9A0E1A" w14:textId="6DB8A4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Song of Sol 7:10-8:4</w:t>
            </w:r>
          </w:p>
          <w:p w:rsidR="004BF125" w:rsidP="004BF125" w:rsidRDefault="004BF125" w14:paraId="48075ED6" w14:textId="124C2078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Luke 8:41-end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262F612" w14:textId="689C5025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116</w:t>
            </w:r>
          </w:p>
          <w:p w:rsidR="004BF125" w:rsidP="004BF125" w:rsidRDefault="004BF125" w14:paraId="48FE521F" w14:textId="0F8D53F9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Song of Sol 8:5-7</w:t>
            </w:r>
          </w:p>
          <w:p w:rsidR="004BF125" w:rsidP="004BF125" w:rsidRDefault="004BF125" w14:paraId="7519C5A1" w14:textId="79DF72D6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John 11:17-44</w:t>
            </w:r>
          </w:p>
        </w:tc>
      </w:tr>
    </w:tbl>
    <w:p w:rsidR="004BF125" w:rsidP="004BF125" w:rsidRDefault="004BF125" w14:paraId="390F5EAD" w14:textId="5F0ECDA9">
      <w:pPr>
        <w:pStyle w:val="Normal"/>
      </w:pPr>
    </w:p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read</w:t>
      </w:r>
      <w:proofErr w:type="gramEnd"/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Old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4BF125" w:rsidP="4003304D" w:rsidRDefault="004BF125" w14:paraId="4E77428D" w14:textId="18BBD65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004BF125" w:rsidP="4003304D" w:rsidRDefault="004BF125" w14:paraId="51FA9AEC" w14:textId="6ECA792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Where, O death, is your sting?</w:t>
      </w:r>
    </w:p>
    <w:p w:rsidR="004BF125" w:rsidP="4003304D" w:rsidRDefault="004BF125" w14:paraId="4DD42EE5" w14:textId="1CB1CAE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 is risen from the dead,</w:t>
      </w:r>
    </w:p>
    <w:p w:rsidR="004BF125" w:rsidP="4003304D" w:rsidRDefault="004BF125" w14:paraId="1FDE7E91" w14:textId="157C688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first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fruits of those who have fallen asleep.</w:t>
      </w:r>
    </w:p>
    <w:p w:rsidR="004BF125" w:rsidP="4003304D" w:rsidRDefault="004BF125" w14:paraId="2F36B6D2" w14:textId="16DF80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004BF125" w:rsidP="4003304D" w:rsidRDefault="004BF125" w14:paraId="72B4C8AA" w14:textId="28016E8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trumpet will sound</w:t>
      </w:r>
    </w:p>
    <w:p w:rsidR="004BF125" w:rsidP="4003304D" w:rsidRDefault="004BF125" w14:paraId="3A2639F1" w14:textId="4AC89CA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dead shall be raised.</w:t>
      </w:r>
    </w:p>
    <w:p w:rsidR="004BF125" w:rsidP="4003304D" w:rsidRDefault="004BF125" w14:paraId="3E882C7E" w14:textId="13423A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O death is your sting?</w:t>
      </w:r>
    </w:p>
    <w:p w:rsidR="004BF125" w:rsidP="4003304D" w:rsidRDefault="004BF125" w14:paraId="35753BA1" w14:textId="4CB9A4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shall not all sleep,</w:t>
      </w:r>
    </w:p>
    <w:p w:rsidR="004BF125" w:rsidP="4003304D" w:rsidRDefault="004BF125" w14:paraId="64F336E9" w14:textId="761B08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but we shall be changed.</w:t>
      </w:r>
    </w:p>
    <w:p w:rsidR="004BF125" w:rsidP="4003304D" w:rsidRDefault="004BF125" w14:paraId="0FA067EA" w14:textId="18BBD65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004BF125" w:rsidP="4003304D" w:rsidRDefault="004BF125" w14:paraId="561BDFE7" w14:textId="047B452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Where, O death, is your sting?</w:t>
      </w:r>
    </w:p>
    <w:p w:rsidR="001916C5" w:rsidP="3BB56BB0" w:rsidRDefault="001916C5" w14:paraId="0F64C688" w14:textId="73FE51A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7C19D2A5" w14:textId="772C5AD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4003304D" w:rsidP="4003304D" w:rsidRDefault="4003304D" w14:paraId="63FD0D0E" w14:textId="37E4BBC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The people of God, that they may proclaim the risen Lord</w:t>
      </w:r>
    </w:p>
    <w:p w:rsidR="4003304D" w:rsidP="4003304D" w:rsidRDefault="4003304D" w14:paraId="02B3B6CF" w14:textId="5701632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4003304D" w:rsidP="4003304D" w:rsidRDefault="4003304D" w14:paraId="6111F1D3" w14:textId="5B997F0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4003304D" w:rsidP="4003304D" w:rsidRDefault="4003304D" w14:paraId="7826B0A5" w14:textId="75F99EB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fear of death, that they may find faith through the resurrection</w:t>
      </w:r>
    </w:p>
    <w:p w:rsidR="4003304D" w:rsidP="4003304D" w:rsidRDefault="4003304D" w14:paraId="470E5327" w14:textId="39F3A63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</w:t>
      </w:r>
    </w:p>
    <w:p w:rsidR="001916C5" w:rsidP="3BB56BB0" w:rsidRDefault="001916C5" w14:paraId="1C0958D6" w14:textId="6624314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pray for those with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power</w:t>
      </w:r>
      <w:proofErr w:type="gramEnd"/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3BB56BB0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D8BB9B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:rsidR="001916C5" w:rsidP="3BB56BB0" w:rsidRDefault="001916C5" w14:paraId="0C024F50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562A31BE" w14:paraId="18AB16F0" w14:textId="4D124ED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r w:rsidRPr="4003304D" w:rsidR="400330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</w:p>
    <w:p w:rsidR="4003304D" w:rsidP="4003304D" w:rsidRDefault="4003304D" w14:paraId="7CA5C437" w14:textId="046CAD4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of all life and power,</w:t>
      </w:r>
    </w:p>
    <w:p w:rsidR="4003304D" w:rsidP="4003304D" w:rsidRDefault="4003304D" w14:paraId="729CF03F" w14:textId="73A80FE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through the mighty resurrection of you Son</w:t>
      </w:r>
    </w:p>
    <w:p w:rsidR="4003304D" w:rsidP="4003304D" w:rsidRDefault="4003304D" w14:paraId="6984A8D4" w14:textId="23A392B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overcame the old order of sin and death</w:t>
      </w:r>
    </w:p>
    <w:p w:rsidR="4003304D" w:rsidP="4003304D" w:rsidRDefault="4003304D" w14:paraId="44BF94F3" w14:textId="22C7F0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make all things new in him:</w:t>
      </w:r>
    </w:p>
    <w:p w:rsidR="4003304D" w:rsidP="4003304D" w:rsidRDefault="4003304D" w14:paraId="5431A8F3" w14:textId="6F9E2ED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that we, being dead to sin</w:t>
      </w:r>
    </w:p>
    <w:p w:rsidR="4003304D" w:rsidP="4003304D" w:rsidRDefault="4003304D" w14:paraId="2AD86723" w14:textId="0F763A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alive to you in Jesus Christ,</w:t>
      </w:r>
    </w:p>
    <w:p w:rsidR="4003304D" w:rsidP="4003304D" w:rsidRDefault="4003304D" w14:paraId="384F5BE3" w14:textId="0281AF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reign with him in glory;</w:t>
      </w:r>
    </w:p>
    <w:p w:rsidR="4003304D" w:rsidP="4003304D" w:rsidRDefault="4003304D" w14:paraId="3E5ECB5D" w14:textId="71EFD5A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whom with you and the Holy Spirit</w:t>
      </w:r>
    </w:p>
    <w:p w:rsidR="4003304D" w:rsidP="4003304D" w:rsidRDefault="4003304D" w14:paraId="777E3CC6" w14:textId="48DCACD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be praise and honour, glory and might,</w:t>
      </w:r>
    </w:p>
    <w:p w:rsidR="4003304D" w:rsidP="4003304D" w:rsidRDefault="4003304D" w14:paraId="3C7F7A97" w14:textId="19FCDC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in all eternity.</w:t>
      </w:r>
    </w:p>
    <w:p w:rsidR="001916C5" w:rsidP="3BB56BB0" w:rsidRDefault="3BB56BB0" w14:paraId="76329C0F" w14:textId="21A7135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121297B5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3FC2B6DB" w14:textId="3487DB3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creation,</w:t>
      </w:r>
    </w:p>
    <w:p w:rsidR="001916C5" w:rsidP="3BB56BB0" w:rsidRDefault="3BB56BB0" w14:paraId="057B297D" w14:textId="321E5D2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Forgive us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sins</w:t>
      </w:r>
      <w:proofErr w:type="gramEnd"/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Lead us not into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temptation</w:t>
      </w:r>
      <w:proofErr w:type="gramEnd"/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F11071B" w14:textId="1E909F97">
      <w:pPr>
        <w:spacing w:after="0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the risen Christ, grant us the joys of eternal life,</w:t>
      </w:r>
    </w:p>
    <w:p w:rsidR="001916C5" w:rsidP="3BB56BB0" w:rsidRDefault="3BB56BB0" w14:paraId="05FC5D82" w14:textId="17AE076D">
      <w:pPr>
        <w:spacing w:after="0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Set us free to serve him with joy.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DA26C61" w14:textId="5E7D55B0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us bless the Lord. Alleluia, alleluia.</w:t>
      </w:r>
    </w:p>
    <w:p w:rsidR="001916C5" w:rsidP="4003304D" w:rsidRDefault="3BB56BB0" w14:paraId="57263109" w14:textId="4AB70275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 Alleluia, alleluia.</w:t>
      </w:r>
    </w:p>
    <w:p w:rsidR="001916C5" w:rsidP="3BB56BB0" w:rsidRDefault="001916C5" w14:paraId="02B15EC4" w14:textId="284520F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1136E0FD" w14:textId="5424783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Blessed are you, Lord God of our salvation, </w:t>
      </w:r>
    </w:p>
    <w:p w:rsidR="3BB56BB0" w:rsidP="3BB56BB0" w:rsidRDefault="3BB56BB0" w14:paraId="51AC92D0" w14:textId="23041C0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you be glory and praise for ever. </w:t>
      </w:r>
    </w:p>
    <w:p w:rsidR="3BB56BB0" w:rsidP="3BB56BB0" w:rsidRDefault="3BB56BB0" w14:paraId="353A9806" w14:textId="6D47CE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darkness of our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sin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you have shone in our hearts </w:t>
      </w:r>
    </w:p>
    <w:p w:rsidR="3BB56BB0" w:rsidP="3BB56BB0" w:rsidRDefault="3BB56BB0" w14:paraId="425A784E" w14:textId="79B74C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give the light of the knowledge of the glory of God </w:t>
      </w:r>
    </w:p>
    <w:p w:rsidR="3BB56BB0" w:rsidP="3BB56BB0" w:rsidRDefault="3BB56BB0" w14:paraId="4D2D2FE2" w14:textId="753649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face of Jesus Christ. </w:t>
      </w:r>
    </w:p>
    <w:p w:rsidR="3BB56BB0" w:rsidP="3BB56BB0" w:rsidRDefault="3BB56BB0" w14:paraId="4757D9D9" w14:textId="79B4FB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Open our eyes to the knowledge of your presence, </w:t>
      </w:r>
    </w:p>
    <w:p w:rsidR="3BB56BB0" w:rsidP="3BB56BB0" w:rsidRDefault="3BB56BB0" w14:paraId="286B6020" w14:textId="7661AF9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that freed from the misery of sin and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shame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3BB56BB0" w:rsidP="3BB56BB0" w:rsidRDefault="3BB56BB0" w14:paraId="41133D7D" w14:textId="6F7205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many grow into your likeness from glory to glory.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so may your mercy come down upon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set us free to sing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praise</w:t>
      </w:r>
      <w:proofErr w:type="gramEnd"/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period of silence for reflection on the past day </w:t>
      </w:r>
      <w:proofErr w:type="gramStart"/>
      <w:r>
        <w:rPr>
          <w:rFonts w:ascii="Arial" w:hAnsi="Arial" w:cs="Arial"/>
          <w:b/>
          <w:i/>
          <w:color w:val="FF0000"/>
          <w:sz w:val="24"/>
          <w:szCs w:val="24"/>
        </w:rPr>
        <w:t>follows</w:t>
      </w:r>
      <w:proofErr w:type="gramEnd"/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word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deed</w:t>
      </w:r>
      <w:proofErr w:type="gramEnd"/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Heal us by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Spirit</w:t>
      </w:r>
      <w:proofErr w:type="gramEnd"/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42015959" w:rsidP="562A31BE" w:rsidRDefault="42015959" w14:paraId="7AF4088B" w14:textId="7E027D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107CB0" w:rsidR="00364011" w:rsidP="0076079F" w:rsidRDefault="562A31BE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562A31BE" w:rsidP="004BF125" w:rsidRDefault="562A31BE" w14:paraId="3A375835" w14:noSpellErr="1" w14:textId="3B6B0E7A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1950"/>
        <w:gridCol w:w="1575"/>
        <w:gridCol w:w="1695"/>
        <w:gridCol w:w="1590"/>
        <w:gridCol w:w="1815"/>
        <w:gridCol w:w="1890"/>
      </w:tblGrid>
      <w:tr w:rsidR="004BF125" w:rsidTr="4003304D" w14:paraId="3306AAE1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04B632E" w14:textId="4E4CF4C0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D6E477F" w14:textId="2091ABDD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25DCE68" w14:textId="3F0113B2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E1C6A29" w14:textId="0189DBC5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0C43F58" w14:textId="75FE175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3C00A9C" w14:textId="78E4CD39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004BF125" w:rsidTr="4003304D" w14:paraId="32A6D64C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B94417F" w14:textId="22B299F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Ps. 135</w:t>
            </w:r>
          </w:p>
          <w:p w:rsidR="004BF125" w:rsidP="4003304D" w:rsidRDefault="004BF125" w14:paraId="10956AE7" w14:textId="5C6CF75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1 Cor 15:1-11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294EA7EE" w14:textId="6B683E7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Ps. 136</w:t>
            </w:r>
          </w:p>
          <w:p w:rsidR="004BF125" w:rsidP="4003304D" w:rsidRDefault="004BF125" w14:paraId="013B489C" w14:textId="299564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1 Cor 15:12-19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4F01FC94" w14:textId="0DB3A1AE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Ps. 105</w:t>
            </w:r>
          </w:p>
          <w:p w:rsidR="004BF125" w:rsidP="4003304D" w:rsidRDefault="004BF125" w14:paraId="7A3EBA04" w14:textId="78ECD3C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1 Cor 15:20-28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1B004B8" w14:textId="70E9D9E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Ps. 106</w:t>
            </w:r>
          </w:p>
          <w:p w:rsidR="004BF125" w:rsidP="004BF125" w:rsidRDefault="004BF125" w14:paraId="4675CA9C" w14:textId="61614AB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1 Cor 15:29-34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7C2DEA30" w14:textId="4607024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Ps. 107</w:t>
            </w:r>
          </w:p>
          <w:p w:rsidR="004BF125" w:rsidP="4003304D" w:rsidRDefault="004BF125" w14:paraId="31B7B7F6" w14:textId="62AB481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1 Cor 15:35-50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3F7574CF" w14:textId="3DD4FEB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Ps. 145</w:t>
            </w:r>
          </w:p>
          <w:p w:rsidR="004BF125" w:rsidP="4003304D" w:rsidRDefault="004BF125" w14:paraId="154A3ADF" w14:textId="2097263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03304D" w:rsidR="4003304D">
              <w:rPr>
                <w:rFonts w:ascii="Arial" w:hAnsi="Arial" w:eastAsia="Arial" w:cs="Arial"/>
                <w:sz w:val="24"/>
                <w:szCs w:val="24"/>
              </w:rPr>
              <w:t>1 Cor 15:51-end</w:t>
            </w:r>
          </w:p>
        </w:tc>
      </w:tr>
    </w:tbl>
    <w:p w:rsidR="004BF125" w:rsidP="004BF125" w:rsidRDefault="004BF125" w14:paraId="70CC5A11" w14:textId="230B7929">
      <w:pPr>
        <w:pStyle w:val="Normal"/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read</w:t>
      </w:r>
      <w:proofErr w:type="gramEnd"/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day</w:t>
      </w:r>
      <w:proofErr w:type="gramEnd"/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This is the word of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Lord</w:t>
      </w:r>
      <w:proofErr w:type="gramEnd"/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3BB56BB0" w:rsidRDefault="3BB56BB0" w14:paraId="0D898A8C" w14:textId="07535CFC">
      <w:pPr>
        <w:spacing w:after="0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Forsake me not, O Lord; </w:t>
      </w:r>
    </w:p>
    <w:p w:rsidR="3BB56BB0" w:rsidP="3BB56BB0" w:rsidRDefault="3BB56BB0" w14:paraId="6D86D91C" w14:textId="391D99D1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:rsidR="3BB56BB0" w:rsidP="3BB56BB0" w:rsidRDefault="3BB56BB0" w14:paraId="03E4B55F" w14:textId="20E884F5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Make haste to help me, </w:t>
      </w:r>
    </w:p>
    <w:p w:rsidR="3BB56BB0" w:rsidP="3BB56BB0" w:rsidRDefault="3BB56BB0" w14:paraId="3CE0D9B5" w14:textId="1200AA4F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Lord of my salvation. </w:t>
      </w:r>
    </w:p>
    <w:p w:rsidR="3BB56BB0" w:rsidP="3BB56BB0" w:rsidRDefault="3BB56BB0" w14:paraId="36570F44" w14:textId="6C8BF6A1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:rsidR="3BB56BB0" w:rsidP="3BB56BB0" w:rsidRDefault="3BB56BB0" w14:paraId="6A42CDE7" w14:textId="6F9F9E34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to the Son </w:t>
      </w:r>
    </w:p>
    <w:p w:rsidR="3BB56BB0" w:rsidP="3BB56BB0" w:rsidRDefault="3BB56BB0" w14:paraId="2778F803" w14:textId="1166C6FE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to the Holy Spirit. </w:t>
      </w:r>
    </w:p>
    <w:p w:rsidR="3BB56BB0" w:rsidP="3BB56BB0" w:rsidRDefault="3BB56BB0" w14:paraId="4CC3F169" w14:textId="1C98C21F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</w:p>
    <w:p w:rsidR="3BB56BB0" w:rsidP="3BB56BB0" w:rsidRDefault="3BB56BB0" w14:paraId="647DCD68" w14:textId="5F6E0458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be not far from me, O my God.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2841BC0F" w:rsidRDefault="00D31F0A" w14:paraId="0AB09859" w14:textId="088B8D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4003304D" w:rsidP="4003304D" w:rsidRDefault="4003304D" w14:paraId="7F60AA74" w14:textId="13EFA4E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The people of God, that they may proclaim the risen Lord</w:t>
      </w:r>
    </w:p>
    <w:p w:rsidR="4003304D" w:rsidP="4003304D" w:rsidRDefault="4003304D" w14:paraId="0AF0C085" w14:textId="5701632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4003304D" w:rsidP="4003304D" w:rsidRDefault="4003304D" w14:paraId="235BF306" w14:textId="5B997F0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4003304D" w:rsidP="4003304D" w:rsidRDefault="4003304D" w14:paraId="676686E6" w14:textId="75F99EB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fear of death, that they may find faith through the resurrection</w:t>
      </w:r>
    </w:p>
    <w:p w:rsidR="4003304D" w:rsidP="4003304D" w:rsidRDefault="4003304D" w14:paraId="3139B641" w14:textId="3283597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</w:t>
      </w: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We pray for those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power</w:t>
      </w:r>
      <w:proofErr w:type="gramEnd"/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20600C83" w14:paraId="3EF02E30" w14:textId="2EE4FB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:rsidR="07FA9457" w:rsidP="07FA9457" w:rsidRDefault="07FA9457" w14:paraId="66A0BEDC" w14:textId="72226CD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41BC0F" w:rsidP="2841BC0F" w:rsidRDefault="562A31BE" w14:paraId="7D7DB95C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r w:rsidRPr="4003304D" w:rsidR="400330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  <w:r w:rsidRPr="4003304D" w:rsidR="400330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4003304D" w:rsidP="4003304D" w:rsidRDefault="4003304D" w14:paraId="284AA8C1" w14:textId="046CAD4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of all life and power,</w:t>
      </w:r>
    </w:p>
    <w:p w:rsidR="4003304D" w:rsidP="4003304D" w:rsidRDefault="4003304D" w14:paraId="01BF4933" w14:textId="73A80FE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through the mighty resurrection of you Son</w:t>
      </w:r>
    </w:p>
    <w:p w:rsidR="4003304D" w:rsidP="4003304D" w:rsidRDefault="4003304D" w14:paraId="5BF0FA81" w14:textId="23A392B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overcame the old order of sin and death</w:t>
      </w:r>
    </w:p>
    <w:p w:rsidR="4003304D" w:rsidP="4003304D" w:rsidRDefault="4003304D" w14:paraId="3D3C2E9C" w14:textId="22C7F0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make all things new in him:</w:t>
      </w:r>
    </w:p>
    <w:p w:rsidR="4003304D" w:rsidP="4003304D" w:rsidRDefault="4003304D" w14:paraId="4635C519" w14:textId="6F9E2ED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that we, being dead to sin</w:t>
      </w:r>
    </w:p>
    <w:p w:rsidR="4003304D" w:rsidP="4003304D" w:rsidRDefault="4003304D" w14:paraId="7D235105" w14:textId="0F763A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alive to you in Jesus Christ,</w:t>
      </w:r>
    </w:p>
    <w:p w:rsidR="4003304D" w:rsidP="4003304D" w:rsidRDefault="4003304D" w14:paraId="59840678" w14:textId="0281AF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reign with him in glory;</w:t>
      </w:r>
    </w:p>
    <w:p w:rsidR="4003304D" w:rsidP="4003304D" w:rsidRDefault="4003304D" w14:paraId="32FF83AE" w14:textId="71EFD5A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whom with you and the Holy Spirit</w:t>
      </w:r>
    </w:p>
    <w:p w:rsidR="4003304D" w:rsidP="4003304D" w:rsidRDefault="4003304D" w14:paraId="675061BE" w14:textId="48DCACD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be praise and honour, glory and might,</w:t>
      </w:r>
    </w:p>
    <w:p w:rsidR="4003304D" w:rsidP="4003304D" w:rsidRDefault="4003304D" w14:paraId="520609E2" w14:textId="19FCDC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in all eternity.</w:t>
      </w:r>
    </w:p>
    <w:p w:rsidR="4003304D" w:rsidP="4003304D" w:rsidRDefault="4003304D" w14:paraId="30E6DBBF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003304D" w:rsidP="4003304D" w:rsidRDefault="4003304D" w14:paraId="76E9A523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003304D" w:rsidP="4003304D" w:rsidRDefault="4003304D" w14:paraId="67BA323E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003304D" w:rsidP="4003304D" w:rsidRDefault="4003304D" w14:paraId="23DF7E0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003304D" w:rsidP="4003304D" w:rsidRDefault="4003304D" w14:paraId="44074A17" w14:textId="2DD7E2F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creation,</w:t>
      </w:r>
    </w:p>
    <w:p w:rsidRPr="0028324C" w:rsidR="00114B5D" w:rsidP="2841BC0F" w:rsidRDefault="3BB56BB0" w14:paraId="37308DA3" w14:textId="6472E4A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Forgive us our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sins</w:t>
      </w:r>
      <w:proofErr w:type="gramEnd"/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Lead us not into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temptation</w:t>
      </w:r>
      <w:proofErr w:type="gramEnd"/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the blessing of God be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1F115D88"/>
    <w:rsid w:val="20600C83"/>
    <w:rsid w:val="24011C48"/>
    <w:rsid w:val="2841BC0F"/>
    <w:rsid w:val="2C7C1DBE"/>
    <w:rsid w:val="3AA4DA16"/>
    <w:rsid w:val="3BB56BB0"/>
    <w:rsid w:val="4003304D"/>
    <w:rsid w:val="42015959"/>
    <w:rsid w:val="4AC737E2"/>
    <w:rsid w:val="547B2487"/>
    <w:rsid w:val="562A31BE"/>
    <w:rsid w:val="5A593DAB"/>
    <w:rsid w:val="6222DA1E"/>
    <w:rsid w:val="634C2A5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20</revision>
  <dcterms:created xsi:type="dcterms:W3CDTF">2022-10-30T17:25:00.0000000Z</dcterms:created>
  <dcterms:modified xsi:type="dcterms:W3CDTF">2023-04-04T11:31:25.2239518Z</dcterms:modified>
</coreProperties>
</file>